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F8" w:rsidRDefault="00763438">
      <w:bookmarkStart w:id="0" w:name="_GoBack"/>
      <w:bookmarkEnd w:id="0"/>
      <w:r>
        <w:t xml:space="preserve">17.11.2021 года состоялось заседание Комиссии по противодействию коррупции и урегулированию конфликта интересов в Музее-заповеднике «Александровская слобода». </w:t>
      </w:r>
      <w:r>
        <w:br/>
        <w:t xml:space="preserve">  На заседании рассмотрены: материалы проверки, проведенной Министерством культуры Российской Федерации по фактам нарушения антикоррупционного законодательства за 2019- 2020 годы. </w:t>
      </w:r>
      <w:r>
        <w:br/>
        <w:t xml:space="preserve">   По итогам заседания Комиссии приняты следующие решения: </w:t>
      </w:r>
      <w:r>
        <w:br/>
        <w:t xml:space="preserve">    </w:t>
      </w:r>
      <w:proofErr w:type="gramStart"/>
      <w:r>
        <w:t>1.Признать</w:t>
      </w:r>
      <w:proofErr w:type="gramEnd"/>
      <w:r>
        <w:t xml:space="preserve"> проступок лиц, ответственных за профилактику коррупционных и иных правонарушений существенным. Рекомендовать привлечь данных лиц к дисциплинарной ответственности в виде замечания. </w:t>
      </w:r>
      <w:r>
        <w:br/>
        <w:t xml:space="preserve">    2. Указать лицам, ответственным за профилактику коррупционных и иных правонарушений в Музее-заповеднике «Александровская слобода», на необходимость: </w:t>
      </w:r>
      <w:r>
        <w:br/>
        <w:t xml:space="preserve">     - приведения в соответствие с требованиями действующего антикоррупционного законодательства локальные акты Музея-заповедника; </w:t>
      </w:r>
      <w:r>
        <w:br/>
        <w:t xml:space="preserve">     - внесение в трудовые договоры работников, замещающих должности, включенные в Перечень отдельных должностей в подведомственных Минкультуры России организациях, при назначении на которые граждане и при замещении которых работники обязаны предоставлять сведения о своих доходах, а также сведения о доходах своих супруги(супруга) и несовершеннолетних детей, утвержденный приказом Минкультуры России от 12.11.2020 № 1410, изменений, предусматривающих возложение на указанных работников обязанности соблюдать ограничения и запреты, исполнять обязанности, а также установление ответственности за их несоблюдение; </w:t>
      </w:r>
      <w:r>
        <w:br/>
        <w:t xml:space="preserve">   - разработки карты </w:t>
      </w:r>
      <w:proofErr w:type="spellStart"/>
      <w:r>
        <w:t>коррупционно</w:t>
      </w:r>
      <w:proofErr w:type="spellEnd"/>
      <w:r>
        <w:t xml:space="preserve">-опасных рисков при реализации функций и в соответствии с Перечнем отдельных должностей в подведомственных Минкультуры России организациях, при назначении на которые граждане и при замещении которых работники обязаны представлять сведения о своих доходах, а также сведения о доходах своих супруги (супруга) и несовершеннолетних детей, утвержденный приказом Минкультуры России от 12.11.2020 № 1410, обеспечить предоставление работниками сведений о доходах </w:t>
      </w:r>
      <w:r>
        <w:br/>
        <w:t xml:space="preserve">    - приведения в соответствие требованиям приказа Минтруда России от 07.10.2013 № 530 раздел официального сайта Музея-заповедника «Противодействие коррупции»; </w:t>
      </w:r>
      <w:r>
        <w:br/>
        <w:t xml:space="preserve">    - устранения нарушения ограничений, запретов и требований, установленных антикоррупционным законодательством в части совместной трудовой деятельности родственников; </w:t>
      </w:r>
      <w:r>
        <w:br/>
        <w:t xml:space="preserve">    - надлежащего осуществления анализа поступающих справок о доходах и расходах в соответствии со статьей 10 Федерального закона от 03.12.2012 №230-ФЗ «О контроле за соответствием расходов лиц, замещающих </w:t>
      </w:r>
      <w:r>
        <w:lastRenderedPageBreak/>
        <w:t xml:space="preserve">государственные должности, и иных лиц их доходам». </w:t>
      </w:r>
      <w:r>
        <w:br/>
        <w:t>    3. Указать работникам на необходимость соблюдения порядка представления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и отражения в них полных и достоверных сведений.</w:t>
      </w:r>
    </w:p>
    <w:sectPr w:rsidR="0015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38"/>
    <w:rsid w:val="001550F8"/>
    <w:rsid w:val="00763438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621"/>
  <w15:chartTrackingRefBased/>
  <w15:docId w15:val="{041F8CAA-1EA1-41F7-8803-1CCF6F23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F7D"/>
    <w:pPr>
      <w:keepNext/>
      <w:keepLines/>
      <w:spacing w:before="240" w:after="0" w:line="360" w:lineRule="auto"/>
      <w:jc w:val="center"/>
      <w:outlineLvl w:val="0"/>
    </w:pPr>
    <w:rPr>
      <w:rFonts w:ascii="Verdana" w:eastAsiaTheme="majorEastAsia" w:hAnsi="Verdan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F7D"/>
    <w:rPr>
      <w:rFonts w:ascii="Verdana" w:eastAsiaTheme="majorEastAsia" w:hAnsi="Verdan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makarov</dc:creator>
  <cp:keywords/>
  <dc:description/>
  <cp:lastModifiedBy>evgeniy makarov</cp:lastModifiedBy>
  <cp:revision>1</cp:revision>
  <dcterms:created xsi:type="dcterms:W3CDTF">2023-11-27T10:45:00Z</dcterms:created>
  <dcterms:modified xsi:type="dcterms:W3CDTF">2023-11-27T10:46:00Z</dcterms:modified>
</cp:coreProperties>
</file>